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05" w:rsidRDefault="00AD1705" w:rsidP="00AD170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D1705" w:rsidRDefault="00AD1705" w:rsidP="00AD170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AD1705" w:rsidRDefault="00AD1705" w:rsidP="00AD170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>
        <w:rPr>
          <w:rFonts w:ascii="Times New Roman" w:hAnsi="Times New Roman" w:cs="Times New Roman"/>
          <w:sz w:val="28"/>
          <w:szCs w:val="28"/>
        </w:rPr>
        <w:br/>
        <w:t>ГКУ «Государственный архив</w:t>
      </w:r>
      <w:r>
        <w:rPr>
          <w:rFonts w:ascii="Times New Roman" w:hAnsi="Times New Roman" w:cs="Times New Roman"/>
          <w:sz w:val="28"/>
          <w:szCs w:val="28"/>
        </w:rPr>
        <w:br/>
        <w:t>Приморского края»</w:t>
      </w:r>
    </w:p>
    <w:p w:rsidR="007A0AA3" w:rsidRPr="00C705E4" w:rsidRDefault="00C705E4" w:rsidP="00C705E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C70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30.05.</w:t>
      </w:r>
      <w:r w:rsidRPr="00C705E4">
        <w:rPr>
          <w:rFonts w:ascii="Times New Roman" w:hAnsi="Times New Roman" w:cs="Times New Roman"/>
          <w:sz w:val="28"/>
          <w:szCs w:val="28"/>
        </w:rPr>
        <w:t>2019</w:t>
      </w:r>
      <w:r w:rsidRPr="00C7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</w:t>
      </w:r>
    </w:p>
    <w:p w:rsidR="00AD1705" w:rsidRDefault="00AD1705" w:rsidP="007A0AA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D1705" w:rsidRPr="00256CF3" w:rsidRDefault="00AD1705" w:rsidP="007A0AA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A0AA3" w:rsidRPr="007A0AA3" w:rsidRDefault="007A0AA3" w:rsidP="00D678E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AA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A0AA3" w:rsidRDefault="00D678EA" w:rsidP="007A0AA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CF3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работы </w:t>
      </w:r>
      <w:r w:rsidR="00256CF3" w:rsidRPr="00256CF3">
        <w:rPr>
          <w:rFonts w:ascii="Times New Roman" w:hAnsi="Times New Roman" w:cs="Times New Roman"/>
          <w:b/>
          <w:bCs/>
          <w:sz w:val="28"/>
          <w:szCs w:val="28"/>
        </w:rPr>
        <w:t>государственного</w:t>
      </w:r>
      <w:r w:rsidR="00256CF3">
        <w:rPr>
          <w:rFonts w:ascii="Times New Roman" w:hAnsi="Times New Roman" w:cs="Times New Roman"/>
          <w:b/>
          <w:bCs/>
          <w:sz w:val="28"/>
          <w:szCs w:val="28"/>
        </w:rPr>
        <w:t xml:space="preserve"> казенного </w:t>
      </w:r>
      <w:r w:rsidR="00256CF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учреждения «Государственный архив Приморского края» </w:t>
      </w:r>
      <w:r w:rsidR="00256CF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56CF3" w:rsidRPr="00256CF3">
        <w:rPr>
          <w:rFonts w:ascii="Times New Roman" w:hAnsi="Times New Roman" w:cs="Times New Roman"/>
          <w:b/>
          <w:bCs/>
          <w:sz w:val="28"/>
          <w:szCs w:val="28"/>
        </w:rPr>
        <w:t>по комплектованию, учет</w:t>
      </w:r>
      <w:r w:rsidR="004A442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56CF3" w:rsidRPr="00256CF3">
        <w:rPr>
          <w:rFonts w:ascii="Times New Roman" w:hAnsi="Times New Roman" w:cs="Times New Roman"/>
          <w:b/>
          <w:bCs/>
          <w:sz w:val="28"/>
          <w:szCs w:val="28"/>
        </w:rPr>
        <w:t xml:space="preserve">, обеспечению сохранности и </w:t>
      </w:r>
      <w:r w:rsidR="0011673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56CF3" w:rsidRPr="00256CF3">
        <w:rPr>
          <w:rFonts w:ascii="Times New Roman" w:hAnsi="Times New Roman" w:cs="Times New Roman"/>
          <w:b/>
          <w:bCs/>
          <w:sz w:val="28"/>
          <w:szCs w:val="28"/>
        </w:rPr>
        <w:t>использованию обязательного экземпляра газет</w:t>
      </w:r>
    </w:p>
    <w:p w:rsidR="007A0AA3" w:rsidRDefault="007A0AA3" w:rsidP="007A0AA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012144" w:rsidRDefault="00012144" w:rsidP="007A0AA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510A6D" w:rsidRDefault="00D678EA" w:rsidP="005054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56CF3" w:rsidRPr="0075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256CF3" w:rsidRPr="0075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с целью 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6CF3" w:rsidRPr="0075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Приморского края» 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256CF3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архив, архив) по комплектованию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осуществлени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регистрации, ведени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учета, обеспечени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сохранности и использовани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6CF3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экземпляра газет, издаваемых на русском языке и выходящих в свет </w:t>
      </w:r>
      <w:r w:rsid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Приморского края</w:t>
      </w:r>
      <w:r w:rsid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обязательный экземпляр).</w:t>
      </w:r>
    </w:p>
    <w:p w:rsidR="00012144" w:rsidRDefault="00645FDD" w:rsidP="00012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Комплектование </w:t>
      </w:r>
      <w:r w:rsidR="00032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архива </w:t>
      </w:r>
      <w:r w:rsidR="00012144" w:rsidRP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r w:rsidR="000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12144" w:rsidRP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экземпляро</w:t>
      </w:r>
      <w:r w:rsidR="000327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65" w:rsidRPr="00367065">
        <w:rPr>
          <w:rFonts w:ascii="Times New Roman" w:hAnsi="Times New Roman" w:cs="Times New Roman"/>
          <w:sz w:val="28"/>
          <w:szCs w:val="28"/>
        </w:rPr>
        <w:t xml:space="preserve">газет </w:t>
      </w:r>
      <w:r w:rsidR="001E0324" w:rsidRP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E0324" w:rsidRP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еречнем</w:t>
      </w:r>
      <w:r w:rsid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324" w:rsidRP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производителей газет, издаваемых на русском языке и выходящих в свет на территории Приморского края</w:t>
      </w:r>
      <w:r w:rsid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012144" w:rsidRPr="00505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информационной политики Приморского края по согласованию с архивным отделом Приморского края</w:t>
      </w:r>
      <w:r w:rsidR="00012144" w:rsidRPr="00510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42B" w:rsidRDefault="00645FDD" w:rsidP="00012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45B8B" w:rsidRP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789" w:rsidRP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</w:t>
      </w:r>
      <w:r w:rsidR="00161D8D" w:rsidRP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</w:t>
      </w:r>
      <w:r w:rsidR="00F241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1D8D" w:rsidRP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7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161D8D" w:rsidRP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архивом </w:t>
      </w:r>
      <w:r w:rsidR="001E0324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F35789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E0324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</w:t>
      </w:r>
      <w:r w:rsid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89" w:rsidRP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F35789" w:rsidRPr="001E0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включенных в Перечень, со</w:t>
      </w:r>
      <w:r w:rsid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789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 </w:t>
      </w:r>
      <w:r w:rsidR="00F35789" w:rsidRP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 средствах массовой информации, размещенных на официальном сайте Федеральной службе по надзору в сфере связи, информационных технологий и массовых коммуникаций (</w:t>
      </w:r>
      <w:hyperlink r:id="rId6" w:history="1">
        <w:r w:rsidR="00F35789" w:rsidRPr="00515A35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http://rkn.gov.ru/mass-communications/reestr/media/</w:t>
        </w:r>
      </w:hyperlink>
      <w:r w:rsidR="00F35789" w:rsidRP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A4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324" w:rsidRDefault="004A442B" w:rsidP="00012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едложения по </w:t>
      </w:r>
      <w:r w:rsidR="00F35789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</w:t>
      </w:r>
      <w:r w:rsid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</w:t>
      </w:r>
      <w:r w:rsid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515A35" w:rsidRP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архивный отдел Приморского края</w:t>
      </w:r>
      <w:r w:rsidR="001E0324" w:rsidRPr="00F35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B8B" w:rsidRDefault="00645FDD" w:rsidP="00845B8B">
      <w:pPr>
        <w:tabs>
          <w:tab w:val="left" w:pos="993"/>
          <w:tab w:val="left" w:pos="1134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41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5B8B" w:rsidRP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845B8B" w:rsidRPr="0001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B8B"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</w:t>
      </w:r>
      <w:r w:rsidR="00E8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5CA"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 w:rsidR="003670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C05CA"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367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05CA"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65" w:rsidRPr="00367065">
        <w:rPr>
          <w:rFonts w:ascii="Times New Roman" w:hAnsi="Times New Roman" w:cs="Times New Roman"/>
          <w:sz w:val="28"/>
          <w:szCs w:val="28"/>
        </w:rPr>
        <w:t xml:space="preserve">газет </w:t>
      </w:r>
      <w:r w:rsidR="00E81C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45B8B"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E81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E81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E81CD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«Приморская краевая публичная библиотека имени А.М. Горького» </w:t>
      </w:r>
      <w:r w:rsidR="00915CF0" w:rsidRPr="00807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производителей газет, включенных в Перечень</w:t>
      </w:r>
      <w:r w:rsidR="0091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C63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археографом отдела использования и публикации документов с подписа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="00845B8B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</w:t>
      </w:r>
      <w:r w:rsidR="00845B8B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844" w:rsidRDefault="00C54844" w:rsidP="00C548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недоставке, несвоевременной и неполной доставке</w:t>
      </w:r>
      <w:r w:rsidRPr="00E2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2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2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65" w:rsidRPr="00367065">
        <w:rPr>
          <w:rFonts w:ascii="Times New Roman" w:hAnsi="Times New Roman" w:cs="Times New Roman"/>
          <w:sz w:val="28"/>
          <w:szCs w:val="28"/>
        </w:rPr>
        <w:t xml:space="preserve">газет </w:t>
      </w:r>
      <w:r w:rsidRPr="00E2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в трехдневный срок со дня недоставки, несвоевременной и неполной доставки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</w:t>
      </w:r>
      <w:r w:rsidRPr="00E2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департамент культуры Приморского края, осуществляющий контроль за предоставлением обязательного экземпляра документов, в порядке, определяемом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60" w:rsidRPr="00B258A2" w:rsidRDefault="00845B8B" w:rsidP="004160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6060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Учет о</w:t>
      </w:r>
      <w:r w:rsidR="00416060" w:rsidRPr="00275B1B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</w:t>
      </w:r>
      <w:r w:rsidR="0036706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416060" w:rsidRPr="0027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 w:rsidR="00367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16060" w:rsidRPr="0027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065" w:rsidRPr="00367065">
        <w:rPr>
          <w:rFonts w:ascii="Times New Roman" w:hAnsi="Times New Roman" w:cs="Times New Roman"/>
          <w:sz w:val="28"/>
          <w:szCs w:val="28"/>
        </w:rPr>
        <w:t xml:space="preserve">газет </w:t>
      </w:r>
      <w:r w:rsidR="00367065" w:rsidRPr="0036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в </w:t>
      </w:r>
      <w:r w:rsidR="006E72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r w:rsidR="006448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E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поступлений обязательного экземпляра</w:t>
      </w:r>
      <w:r w:rsidR="00622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A33" w:rsidRPr="00F572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газет, издаваемых на русском языке и выходящих в свет на территории Приморского края</w:t>
      </w:r>
      <w:r w:rsidR="002D17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Порядком учета документов, входящих в состав библиотечного фонда, утвержденного приказом Минкультуры России от 08.10.2012 № 1077 (зарегистрирован в Минюсте России 14.05.2013 № 28390)</w:t>
      </w:r>
      <w:r w:rsidR="006E72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1BB" w:rsidRDefault="00645FDD" w:rsidP="00FA41B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Pr="007A0AA3">
        <w:rPr>
          <w:rFonts w:ascii="Times New Roman" w:hAnsi="Times New Roman" w:cs="Times New Roman"/>
          <w:sz w:val="28"/>
          <w:szCs w:val="28"/>
        </w:rPr>
        <w:t>оследн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A0AA3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0AA3">
        <w:rPr>
          <w:rFonts w:ascii="Times New Roman" w:hAnsi="Times New Roman" w:cs="Times New Roman"/>
          <w:sz w:val="28"/>
          <w:szCs w:val="28"/>
        </w:rPr>
        <w:t xml:space="preserve"> газеты, в свободно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0AA3">
        <w:rPr>
          <w:rFonts w:ascii="Times New Roman" w:hAnsi="Times New Roman" w:cs="Times New Roman"/>
          <w:sz w:val="28"/>
          <w:szCs w:val="28"/>
        </w:rPr>
        <w:t xml:space="preserve"> от текста мест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7A0AA3">
        <w:rPr>
          <w:rFonts w:ascii="Times New Roman" w:hAnsi="Times New Roman" w:cs="Times New Roman"/>
          <w:sz w:val="28"/>
          <w:szCs w:val="28"/>
        </w:rPr>
        <w:t xml:space="preserve"> не закрыва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0AA3">
        <w:rPr>
          <w:rFonts w:ascii="Times New Roman" w:hAnsi="Times New Roman" w:cs="Times New Roman"/>
          <w:sz w:val="28"/>
          <w:szCs w:val="28"/>
        </w:rPr>
        <w:t xml:space="preserve"> полезной информации, а также выходные данные газеты</w:t>
      </w:r>
      <w:r>
        <w:rPr>
          <w:rFonts w:ascii="Times New Roman" w:hAnsi="Times New Roman" w:cs="Times New Roman"/>
          <w:sz w:val="28"/>
          <w:szCs w:val="28"/>
        </w:rPr>
        <w:t>, про</w:t>
      </w:r>
      <w:r w:rsidR="00FA41BB">
        <w:rPr>
          <w:rFonts w:ascii="Times New Roman" w:hAnsi="Times New Roman" w:cs="Times New Roman"/>
          <w:sz w:val="28"/>
          <w:szCs w:val="28"/>
        </w:rPr>
        <w:t>с</w:t>
      </w:r>
      <w:r w:rsidR="00FA41BB" w:rsidRPr="007A0AA3">
        <w:rPr>
          <w:rFonts w:ascii="Times New Roman" w:hAnsi="Times New Roman" w:cs="Times New Roman"/>
          <w:sz w:val="28"/>
          <w:szCs w:val="28"/>
        </w:rPr>
        <w:t>тав</w:t>
      </w:r>
      <w:r>
        <w:rPr>
          <w:rFonts w:ascii="Times New Roman" w:hAnsi="Times New Roman" w:cs="Times New Roman"/>
          <w:sz w:val="28"/>
          <w:szCs w:val="28"/>
        </w:rPr>
        <w:t>ляется</w:t>
      </w:r>
      <w:r w:rsidR="00FA41BB" w:rsidRPr="007A0AA3">
        <w:rPr>
          <w:rFonts w:ascii="Times New Roman" w:hAnsi="Times New Roman" w:cs="Times New Roman"/>
          <w:sz w:val="28"/>
          <w:szCs w:val="28"/>
        </w:rPr>
        <w:t xml:space="preserve"> штамп «Обязательный экземпляр»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EF3" w:rsidRPr="00EF1EF3" w:rsidRDefault="00367065" w:rsidP="00EF1EF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C0AAC">
        <w:rPr>
          <w:rFonts w:ascii="Times New Roman" w:hAnsi="Times New Roman" w:cs="Times New Roman"/>
          <w:sz w:val="28"/>
          <w:szCs w:val="28"/>
        </w:rPr>
        <w:t>Х</w:t>
      </w:r>
      <w:r w:rsidRPr="00367065">
        <w:rPr>
          <w:rFonts w:ascii="Times New Roman" w:hAnsi="Times New Roman" w:cs="Times New Roman"/>
          <w:sz w:val="28"/>
          <w:szCs w:val="28"/>
        </w:rPr>
        <w:t>ран</w:t>
      </w:r>
      <w:r w:rsidR="009C0AAC">
        <w:rPr>
          <w:rFonts w:ascii="Times New Roman" w:hAnsi="Times New Roman" w:cs="Times New Roman"/>
          <w:sz w:val="28"/>
          <w:szCs w:val="28"/>
        </w:rPr>
        <w:t>ение</w:t>
      </w:r>
      <w:r w:rsidRPr="00367065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9C0AAC">
        <w:rPr>
          <w:rFonts w:ascii="Times New Roman" w:hAnsi="Times New Roman" w:cs="Times New Roman"/>
          <w:sz w:val="28"/>
          <w:szCs w:val="28"/>
        </w:rPr>
        <w:t>ого</w:t>
      </w:r>
      <w:r w:rsidRPr="00367065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9C0AAC">
        <w:rPr>
          <w:rFonts w:ascii="Times New Roman" w:hAnsi="Times New Roman" w:cs="Times New Roman"/>
          <w:sz w:val="28"/>
          <w:szCs w:val="28"/>
        </w:rPr>
        <w:t>а</w:t>
      </w:r>
      <w:r w:rsidRPr="00367065">
        <w:rPr>
          <w:rFonts w:ascii="Times New Roman" w:hAnsi="Times New Roman" w:cs="Times New Roman"/>
          <w:sz w:val="28"/>
          <w:szCs w:val="28"/>
        </w:rPr>
        <w:t xml:space="preserve"> газет </w:t>
      </w:r>
      <w:r w:rsidR="009C0AA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27A2F">
        <w:rPr>
          <w:rFonts w:ascii="Times New Roman" w:hAnsi="Times New Roman" w:cs="Times New Roman"/>
          <w:sz w:val="28"/>
          <w:szCs w:val="28"/>
        </w:rPr>
        <w:t>в газетном хранилище</w:t>
      </w:r>
      <w:r w:rsidR="00EF1E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</w:t>
      </w:r>
      <w:r w:rsidR="00EF1EF3" w:rsidRPr="00EF1EF3">
        <w:rPr>
          <w:rFonts w:ascii="Times New Roman" w:hAnsi="Times New Roman" w:cs="Times New Roman"/>
          <w:sz w:val="28"/>
          <w:szCs w:val="28"/>
        </w:rPr>
        <w:t>Правил</w:t>
      </w:r>
      <w:r w:rsidR="00EF1EF3">
        <w:rPr>
          <w:rFonts w:ascii="Times New Roman" w:hAnsi="Times New Roman" w:cs="Times New Roman"/>
          <w:sz w:val="28"/>
          <w:szCs w:val="28"/>
        </w:rPr>
        <w:t>ами</w:t>
      </w:r>
      <w:r w:rsidR="00EF1EF3" w:rsidRPr="00EF1EF3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</w:r>
      <w:r w:rsidR="00EF1EF3">
        <w:rPr>
          <w:rFonts w:ascii="Times New Roman" w:hAnsi="Times New Roman" w:cs="Times New Roman"/>
          <w:sz w:val="28"/>
          <w:szCs w:val="28"/>
        </w:rPr>
        <w:t>, утвержденных</w:t>
      </w:r>
      <w:r w:rsidR="00EF1EF3" w:rsidRPr="00EF1EF3">
        <w:rPr>
          <w:rFonts w:ascii="Times New Roman" w:hAnsi="Times New Roman" w:cs="Times New Roman"/>
          <w:sz w:val="28"/>
          <w:szCs w:val="28"/>
        </w:rPr>
        <w:t xml:space="preserve"> приказом Минкультуры России от 18.01.2007 № 19</w:t>
      </w:r>
      <w:r w:rsidR="00EF1EF3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EF1E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Минюсте России 06</w:t>
      </w:r>
      <w:r w:rsidR="00EF1EF3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1E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F1EF3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F1EF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EF1EF3" w:rsidRPr="00B2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1EF3">
        <w:rPr>
          <w:rFonts w:ascii="Times New Roman" w:eastAsia="Times New Roman" w:hAnsi="Times New Roman" w:cs="Times New Roman"/>
          <w:sz w:val="28"/>
          <w:szCs w:val="28"/>
          <w:lang w:eastAsia="ru-RU"/>
        </w:rPr>
        <w:t>9059</w:t>
      </w:r>
      <w:r w:rsidR="00EF1EF3" w:rsidRPr="00EF1EF3">
        <w:rPr>
          <w:rFonts w:ascii="Times New Roman" w:hAnsi="Times New Roman" w:cs="Times New Roman"/>
          <w:sz w:val="28"/>
          <w:szCs w:val="28"/>
        </w:rPr>
        <w:t>).</w:t>
      </w:r>
    </w:p>
    <w:p w:rsidR="00DA6480" w:rsidRDefault="00367065" w:rsidP="00DA648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069B4" w:rsidRPr="00E81CDD">
        <w:rPr>
          <w:rFonts w:ascii="Times New Roman" w:hAnsi="Times New Roman" w:cs="Times New Roman"/>
          <w:sz w:val="28"/>
          <w:szCs w:val="28"/>
        </w:rPr>
        <w:t>. </w:t>
      </w:r>
      <w:r w:rsidR="00DA6480" w:rsidRPr="00E81CDD">
        <w:rPr>
          <w:rFonts w:ascii="Times New Roman" w:hAnsi="Times New Roman" w:cs="Times New Roman"/>
          <w:sz w:val="28"/>
          <w:szCs w:val="28"/>
        </w:rPr>
        <w:t xml:space="preserve">В целях информирования пользователей </w:t>
      </w:r>
      <w:r w:rsidR="00DA6480">
        <w:rPr>
          <w:rFonts w:ascii="Times New Roman" w:hAnsi="Times New Roman" w:cs="Times New Roman"/>
          <w:sz w:val="28"/>
          <w:szCs w:val="28"/>
        </w:rPr>
        <w:t xml:space="preserve">о составе обязательного экземпляра </w:t>
      </w:r>
      <w:r w:rsidR="00DA6480" w:rsidRPr="00E81CDD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C13700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DA6480" w:rsidRPr="00E81CDD">
        <w:rPr>
          <w:rFonts w:ascii="Times New Roman" w:hAnsi="Times New Roman" w:cs="Times New Roman"/>
          <w:color w:val="auto"/>
          <w:sz w:val="28"/>
          <w:szCs w:val="28"/>
        </w:rPr>
        <w:t>архива (</w:t>
      </w:r>
      <w:hyperlink r:id="rId7" w:history="1">
        <w:r w:rsidR="00DA6480" w:rsidRPr="00E35743">
          <w:rPr>
            <w:rStyle w:val="a8"/>
            <w:rFonts w:ascii="Times New Roman" w:hAnsi="Times New Roman" w:cs="Times New Roman"/>
            <w:sz w:val="28"/>
            <w:szCs w:val="28"/>
          </w:rPr>
          <w:t>http://www.arhiv-pk.ru/</w:t>
        </w:r>
      </w:hyperlink>
      <w:r w:rsidR="00DA6480" w:rsidRPr="00E81CD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A6480">
        <w:rPr>
          <w:rFonts w:ascii="Times New Roman" w:hAnsi="Times New Roman" w:cs="Times New Roman"/>
          <w:color w:val="auto"/>
          <w:sz w:val="28"/>
          <w:szCs w:val="28"/>
        </w:rPr>
        <w:t xml:space="preserve"> в разделе «Обязательный экземпляр» </w:t>
      </w:r>
      <w:r w:rsidR="00DA6480" w:rsidRPr="00E81CDD">
        <w:rPr>
          <w:rFonts w:ascii="Times New Roman" w:hAnsi="Times New Roman" w:cs="Times New Roman"/>
          <w:color w:val="auto"/>
          <w:sz w:val="28"/>
          <w:szCs w:val="28"/>
        </w:rPr>
        <w:t xml:space="preserve">размещается информация </w:t>
      </w:r>
      <w:r w:rsidR="00DA6480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C13700">
        <w:rPr>
          <w:rFonts w:ascii="Times New Roman" w:hAnsi="Times New Roman" w:cs="Times New Roman"/>
          <w:color w:val="auto"/>
          <w:sz w:val="28"/>
          <w:szCs w:val="28"/>
        </w:rPr>
        <w:t xml:space="preserve">перечне </w:t>
      </w:r>
      <w:r w:rsidR="00DA6480">
        <w:rPr>
          <w:rFonts w:ascii="Times New Roman" w:hAnsi="Times New Roman" w:cs="Times New Roman"/>
          <w:color w:val="auto"/>
          <w:sz w:val="28"/>
          <w:szCs w:val="28"/>
        </w:rPr>
        <w:t>поступивших экземпляр</w:t>
      </w:r>
      <w:r w:rsidR="00C13700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A64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6480">
        <w:rPr>
          <w:rFonts w:ascii="Times New Roman" w:hAnsi="Times New Roman" w:cs="Times New Roman"/>
          <w:sz w:val="28"/>
          <w:szCs w:val="28"/>
        </w:rPr>
        <w:t xml:space="preserve">газет. </w:t>
      </w:r>
    </w:p>
    <w:p w:rsidR="001B38F4" w:rsidRPr="00E81CDD" w:rsidRDefault="00367065" w:rsidP="00E81CD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4763F">
        <w:rPr>
          <w:rFonts w:ascii="Times New Roman" w:hAnsi="Times New Roman" w:cs="Times New Roman"/>
          <w:color w:val="auto"/>
          <w:sz w:val="28"/>
          <w:szCs w:val="28"/>
        </w:rPr>
        <w:t xml:space="preserve">. Доступ пользователей </w:t>
      </w:r>
      <w:r w:rsidR="00004FEC">
        <w:rPr>
          <w:rFonts w:ascii="Times New Roman" w:hAnsi="Times New Roman" w:cs="Times New Roman"/>
          <w:color w:val="auto"/>
          <w:sz w:val="28"/>
          <w:szCs w:val="28"/>
        </w:rPr>
        <w:t xml:space="preserve">и использование </w:t>
      </w:r>
      <w:r w:rsidR="00F4763F">
        <w:rPr>
          <w:rFonts w:ascii="Times New Roman" w:hAnsi="Times New Roman" w:cs="Times New Roman"/>
          <w:color w:val="auto"/>
          <w:sz w:val="28"/>
          <w:szCs w:val="28"/>
        </w:rPr>
        <w:t>обязательно</w:t>
      </w:r>
      <w:r w:rsidR="00004FEC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F4763F">
        <w:rPr>
          <w:rFonts w:ascii="Times New Roman" w:hAnsi="Times New Roman" w:cs="Times New Roman"/>
          <w:color w:val="auto"/>
          <w:sz w:val="28"/>
          <w:szCs w:val="28"/>
        </w:rPr>
        <w:t xml:space="preserve"> экземпляр</w:t>
      </w:r>
      <w:r w:rsidR="00004FEC">
        <w:rPr>
          <w:rFonts w:ascii="Times New Roman" w:hAnsi="Times New Roman" w:cs="Times New Roman"/>
          <w:color w:val="auto"/>
          <w:sz w:val="28"/>
          <w:szCs w:val="28"/>
        </w:rPr>
        <w:t>а газет</w:t>
      </w:r>
      <w:r w:rsidR="00F4763F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в соответствии </w:t>
      </w:r>
      <w:r w:rsidR="001B38F4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1B38F4" w:rsidRPr="001B38F4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22.10.2004 № 125-ФЗ «Об архивном деле в Российской Федерации»</w:t>
      </w:r>
      <w:r w:rsidR="001B38F4">
        <w:rPr>
          <w:rFonts w:ascii="Times New Roman" w:hAnsi="Times New Roman" w:cs="Times New Roman"/>
          <w:color w:val="auto"/>
          <w:sz w:val="28"/>
          <w:szCs w:val="28"/>
        </w:rPr>
        <w:t>, Порядком использования архивных документов в государственных и муниципальных архивах Российской Федерации, утвержденного приказом Федерального</w:t>
      </w:r>
      <w:r w:rsidR="00004FEC">
        <w:rPr>
          <w:rFonts w:ascii="Times New Roman" w:hAnsi="Times New Roman" w:cs="Times New Roman"/>
          <w:color w:val="auto"/>
          <w:sz w:val="28"/>
          <w:szCs w:val="28"/>
        </w:rPr>
        <w:t xml:space="preserve"> архивного агентства от </w:t>
      </w:r>
      <w:r w:rsidR="001B38F4">
        <w:rPr>
          <w:rFonts w:ascii="Times New Roman" w:hAnsi="Times New Roman" w:cs="Times New Roman"/>
          <w:color w:val="auto"/>
          <w:sz w:val="28"/>
          <w:szCs w:val="28"/>
        </w:rPr>
        <w:t>01.09.2017 № 143 (зарегистрирован Минюстом России 01.11.2017 № 48765),  П</w:t>
      </w:r>
      <w:r w:rsidR="001B38F4" w:rsidRPr="00F4763F">
        <w:rPr>
          <w:rFonts w:ascii="Times New Roman" w:hAnsi="Times New Roman" w:cs="Times New Roman"/>
          <w:color w:val="auto"/>
          <w:sz w:val="28"/>
          <w:szCs w:val="28"/>
        </w:rPr>
        <w:t>оряд</w:t>
      </w:r>
      <w:r w:rsidR="001B38F4">
        <w:rPr>
          <w:rFonts w:ascii="Times New Roman" w:hAnsi="Times New Roman" w:cs="Times New Roman"/>
          <w:color w:val="auto"/>
          <w:sz w:val="28"/>
          <w:szCs w:val="28"/>
        </w:rPr>
        <w:t>ком</w:t>
      </w:r>
      <w:r w:rsidR="001B38F4" w:rsidRPr="00F4763F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архивных документов в читальном зале </w:t>
      </w:r>
      <w:r w:rsidR="001B3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</w:t>
      </w:r>
      <w:r w:rsidR="001B38F4" w:rsidRPr="0025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Приморского края»</w:t>
      </w:r>
      <w:r w:rsidR="001B38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директора государственного архива от 09.01.2018 № 1.</w:t>
      </w:r>
    </w:p>
    <w:p w:rsidR="001B38F4" w:rsidRDefault="001B38F4" w:rsidP="00E81CD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CDD" w:rsidRPr="00E81CDD" w:rsidRDefault="00E81CDD" w:rsidP="00E81CDD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E0324" w:rsidRDefault="001E0324" w:rsidP="000121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0324" w:rsidSect="00F534D3">
      <w:headerReference w:type="default" r:id="rId8"/>
      <w:pgSz w:w="11905" w:h="16838"/>
      <w:pgMar w:top="1134" w:right="851" w:bottom="851" w:left="1418" w:header="51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419" w:rsidRDefault="00EE5419" w:rsidP="007A0AA3">
      <w:pPr>
        <w:spacing w:after="0" w:line="240" w:lineRule="auto"/>
      </w:pPr>
      <w:r>
        <w:separator/>
      </w:r>
    </w:p>
  </w:endnote>
  <w:endnote w:type="continuationSeparator" w:id="0">
    <w:p w:rsidR="00EE5419" w:rsidRDefault="00EE5419" w:rsidP="007A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419" w:rsidRDefault="00EE5419" w:rsidP="007A0AA3">
      <w:pPr>
        <w:spacing w:after="0" w:line="240" w:lineRule="auto"/>
      </w:pPr>
      <w:r>
        <w:separator/>
      </w:r>
    </w:p>
  </w:footnote>
  <w:footnote w:type="continuationSeparator" w:id="0">
    <w:p w:rsidR="00EE5419" w:rsidRDefault="00EE5419" w:rsidP="007A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710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0AA3" w:rsidRPr="007A0AA3" w:rsidRDefault="007A0A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0A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0A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0A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E7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A0A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0AA3" w:rsidRDefault="007A0A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FB"/>
    <w:rsid w:val="00004FEC"/>
    <w:rsid w:val="00012144"/>
    <w:rsid w:val="000327DC"/>
    <w:rsid w:val="00116733"/>
    <w:rsid w:val="00143AA0"/>
    <w:rsid w:val="00161D8D"/>
    <w:rsid w:val="001B38F4"/>
    <w:rsid w:val="001C6D30"/>
    <w:rsid w:val="001E0324"/>
    <w:rsid w:val="00256CF3"/>
    <w:rsid w:val="00275B1B"/>
    <w:rsid w:val="002B4C36"/>
    <w:rsid w:val="002D1760"/>
    <w:rsid w:val="002E04F6"/>
    <w:rsid w:val="002F07EE"/>
    <w:rsid w:val="002F1E7D"/>
    <w:rsid w:val="00367065"/>
    <w:rsid w:val="00416060"/>
    <w:rsid w:val="00455FB2"/>
    <w:rsid w:val="004A442B"/>
    <w:rsid w:val="004C05CA"/>
    <w:rsid w:val="0050548C"/>
    <w:rsid w:val="00510A6D"/>
    <w:rsid w:val="00515A35"/>
    <w:rsid w:val="00622A33"/>
    <w:rsid w:val="006255BC"/>
    <w:rsid w:val="00641DCF"/>
    <w:rsid w:val="006448D4"/>
    <w:rsid w:val="00645FDD"/>
    <w:rsid w:val="00652690"/>
    <w:rsid w:val="006E726C"/>
    <w:rsid w:val="007A0AA3"/>
    <w:rsid w:val="007D05B8"/>
    <w:rsid w:val="008069B4"/>
    <w:rsid w:val="00807CC1"/>
    <w:rsid w:val="00840A00"/>
    <w:rsid w:val="00845B8B"/>
    <w:rsid w:val="00845C5A"/>
    <w:rsid w:val="00892327"/>
    <w:rsid w:val="008D0A27"/>
    <w:rsid w:val="00900AFB"/>
    <w:rsid w:val="00915CF0"/>
    <w:rsid w:val="009C0AAC"/>
    <w:rsid w:val="00A305E3"/>
    <w:rsid w:val="00AD1705"/>
    <w:rsid w:val="00B258A2"/>
    <w:rsid w:val="00B27A2F"/>
    <w:rsid w:val="00C13700"/>
    <w:rsid w:val="00C434D2"/>
    <w:rsid w:val="00C54844"/>
    <w:rsid w:val="00C6327C"/>
    <w:rsid w:val="00C705E4"/>
    <w:rsid w:val="00C80FC8"/>
    <w:rsid w:val="00C9174B"/>
    <w:rsid w:val="00D678EA"/>
    <w:rsid w:val="00D97ABD"/>
    <w:rsid w:val="00DA6480"/>
    <w:rsid w:val="00DB6F98"/>
    <w:rsid w:val="00E25618"/>
    <w:rsid w:val="00E81CDD"/>
    <w:rsid w:val="00EA5223"/>
    <w:rsid w:val="00EB1E94"/>
    <w:rsid w:val="00EE5419"/>
    <w:rsid w:val="00EF1EF3"/>
    <w:rsid w:val="00F241C9"/>
    <w:rsid w:val="00F35789"/>
    <w:rsid w:val="00F434A6"/>
    <w:rsid w:val="00F4763F"/>
    <w:rsid w:val="00F534D3"/>
    <w:rsid w:val="00F57242"/>
    <w:rsid w:val="00FA41B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DA4A4-1DE6-4E63-A146-C41EABE2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AA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A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AA3"/>
  </w:style>
  <w:style w:type="paragraph" w:styleId="a5">
    <w:name w:val="footer"/>
    <w:basedOn w:val="a"/>
    <w:link w:val="a6"/>
    <w:uiPriority w:val="99"/>
    <w:unhideWhenUsed/>
    <w:rsid w:val="007A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0AA3"/>
  </w:style>
  <w:style w:type="paragraph" w:styleId="a7">
    <w:name w:val="List Paragraph"/>
    <w:basedOn w:val="a"/>
    <w:uiPriority w:val="34"/>
    <w:qFormat/>
    <w:rsid w:val="00510A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35789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840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rhiv-p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kn.gov.ru/mass-communications/reestr/medi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Ходова Леонора Валерьевна</dc:creator>
  <cp:keywords/>
  <dc:description/>
  <cp:lastModifiedBy>12-1</cp:lastModifiedBy>
  <cp:revision>34</cp:revision>
  <dcterms:created xsi:type="dcterms:W3CDTF">2018-10-08T22:43:00Z</dcterms:created>
  <dcterms:modified xsi:type="dcterms:W3CDTF">2019-07-16T04:08:00Z</dcterms:modified>
</cp:coreProperties>
</file>